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DDA" w:rsidRPr="00BA4DDA" w:rsidRDefault="00BA4DDA" w:rsidP="00BA4DDA">
      <w:pPr>
        <w:spacing w:after="75" w:line="240" w:lineRule="auto"/>
        <w:textAlignment w:val="baseline"/>
        <w:outlineLvl w:val="0"/>
        <w:rPr>
          <w:rFonts w:ascii="Arial" w:eastAsia="Times New Roman" w:hAnsi="Arial" w:cs="Arial"/>
          <w:b/>
          <w:bCs/>
          <w:color w:val="353535"/>
          <w:kern w:val="36"/>
          <w:sz w:val="45"/>
          <w:szCs w:val="45"/>
          <w:lang w:eastAsia="ru-RU"/>
        </w:rPr>
      </w:pPr>
      <w:r w:rsidRPr="00BA4DDA">
        <w:rPr>
          <w:rFonts w:ascii="Arial" w:eastAsia="Times New Roman" w:hAnsi="Arial" w:cs="Arial"/>
          <w:b/>
          <w:bCs/>
          <w:color w:val="353535"/>
          <w:kern w:val="36"/>
          <w:sz w:val="45"/>
          <w:szCs w:val="45"/>
          <w:lang w:eastAsia="ru-RU"/>
        </w:rPr>
        <w:t>Административная ответственность несовершеннолетних</w:t>
      </w:r>
    </w:p>
    <w:p w:rsidR="00BA4DDA" w:rsidRPr="00BA4DDA" w:rsidRDefault="00BA4DDA" w:rsidP="00BA4DDA">
      <w:pPr>
        <w:shd w:val="clear" w:color="auto" w:fill="FFFFFF"/>
        <w:spacing w:after="225" w:line="240" w:lineRule="auto"/>
        <w:textAlignment w:val="baseline"/>
        <w:rPr>
          <w:rFonts w:ascii="inherit" w:eastAsia="Times New Roman" w:hAnsi="inherit" w:cs="Arial"/>
          <w:color w:val="333333"/>
          <w:sz w:val="21"/>
          <w:szCs w:val="21"/>
          <w:lang w:eastAsia="ru-RU"/>
        </w:rPr>
      </w:pPr>
      <w:r w:rsidRPr="00BA4DDA">
        <w:rPr>
          <w:rFonts w:ascii="inherit" w:eastAsia="Times New Roman" w:hAnsi="inherit" w:cs="Arial"/>
          <w:color w:val="333333"/>
          <w:sz w:val="21"/>
          <w:szCs w:val="21"/>
          <w:lang w:eastAsia="ru-RU"/>
        </w:rPr>
        <w:t>Драки, надписи на стенах, пьянство в общественных местах – подобные правонарушения характерны для подростков. Как закон предписывает наказывать их, в чем особенности оформления преступлений несовершеннолетних и как строится защита?</w:t>
      </w:r>
    </w:p>
    <w:p w:rsidR="00BA4DDA" w:rsidRPr="00BA4DDA" w:rsidRDefault="00BA4DDA" w:rsidP="00BA4DDA">
      <w:pPr>
        <w:shd w:val="clear" w:color="auto" w:fill="FFFFFF"/>
        <w:spacing w:after="0" w:line="240" w:lineRule="auto"/>
        <w:jc w:val="center"/>
        <w:textAlignment w:val="baseline"/>
        <w:rPr>
          <w:rFonts w:ascii="inherit" w:eastAsia="Times New Roman" w:hAnsi="inherit" w:cs="Arial"/>
          <w:color w:val="333333"/>
          <w:sz w:val="21"/>
          <w:szCs w:val="21"/>
          <w:lang w:eastAsia="ru-RU"/>
        </w:rPr>
      </w:pPr>
      <w:r w:rsidRPr="00BA4DDA">
        <w:rPr>
          <w:rFonts w:ascii="inherit" w:eastAsia="Times New Roman" w:hAnsi="inherit" w:cs="Arial"/>
          <w:b/>
          <w:bCs/>
          <w:color w:val="333333"/>
          <w:sz w:val="21"/>
          <w:lang w:eastAsia="ru-RU"/>
        </w:rPr>
        <w:t>Как накажут?</w:t>
      </w:r>
    </w:p>
    <w:p w:rsidR="00BA4DDA" w:rsidRPr="00BA4DDA" w:rsidRDefault="00BA4DDA" w:rsidP="00BA4DDA">
      <w:pPr>
        <w:shd w:val="clear" w:color="auto" w:fill="FFFFFF"/>
        <w:spacing w:after="225" w:line="240" w:lineRule="auto"/>
        <w:textAlignment w:val="baseline"/>
        <w:rPr>
          <w:rFonts w:ascii="inherit" w:eastAsia="Times New Roman" w:hAnsi="inherit" w:cs="Arial"/>
          <w:color w:val="333333"/>
          <w:sz w:val="21"/>
          <w:szCs w:val="21"/>
          <w:lang w:eastAsia="ru-RU"/>
        </w:rPr>
      </w:pPr>
      <w:r w:rsidRPr="00BA4DDA">
        <w:rPr>
          <w:rFonts w:ascii="inherit" w:eastAsia="Times New Roman" w:hAnsi="inherit" w:cs="Arial"/>
          <w:color w:val="333333"/>
          <w:sz w:val="21"/>
          <w:szCs w:val="21"/>
          <w:lang w:eastAsia="ru-RU"/>
        </w:rPr>
        <w:t>К административной ответственности по российскому законодательству несовершеннолетний может быть привлечен с 16 лет. При этом 16 лет должно исполниться на момент совершения правонарушения.</w:t>
      </w:r>
    </w:p>
    <w:p w:rsidR="00BA4DDA" w:rsidRPr="00BA4DDA" w:rsidRDefault="00BA4DDA" w:rsidP="00BA4DDA">
      <w:pPr>
        <w:shd w:val="clear" w:color="auto" w:fill="FFFFFF"/>
        <w:spacing w:after="225" w:line="240" w:lineRule="auto"/>
        <w:textAlignment w:val="baseline"/>
        <w:rPr>
          <w:rFonts w:ascii="inherit" w:eastAsia="Times New Roman" w:hAnsi="inherit" w:cs="Arial"/>
          <w:color w:val="333333"/>
          <w:sz w:val="21"/>
          <w:szCs w:val="21"/>
          <w:lang w:eastAsia="ru-RU"/>
        </w:rPr>
      </w:pPr>
      <w:r w:rsidRPr="00BA4DDA">
        <w:rPr>
          <w:rFonts w:ascii="inherit" w:eastAsia="Times New Roman" w:hAnsi="inherit" w:cs="Arial"/>
          <w:color w:val="333333"/>
          <w:sz w:val="21"/>
          <w:szCs w:val="21"/>
          <w:lang w:eastAsia="ru-RU"/>
        </w:rPr>
        <w:t>Предусмотрено много видов административных наказаний. К несовершеннолетним правонарушителям применяется в основном предупреждение либо штраф. Штраф, в силу отсутствия у несовершеннолетнего лица источника самостоятельного дохода, является не самым действенным видом наказания, однако большинство статей Кодекса об административных правонарушениях предусматривают наказание именно в виде штрафа. А вот наказание в виде административного ареста не может применяться к лицам, не достигшим возраста 18 лет.</w:t>
      </w:r>
    </w:p>
    <w:p w:rsidR="00BA4DDA" w:rsidRPr="00BA4DDA" w:rsidRDefault="00BA4DDA" w:rsidP="00BA4DDA">
      <w:pPr>
        <w:shd w:val="clear" w:color="auto" w:fill="FFFFFF"/>
        <w:spacing w:after="0" w:line="240" w:lineRule="auto"/>
        <w:jc w:val="center"/>
        <w:textAlignment w:val="baseline"/>
        <w:rPr>
          <w:rFonts w:ascii="inherit" w:eastAsia="Times New Roman" w:hAnsi="inherit" w:cs="Arial"/>
          <w:color w:val="333333"/>
          <w:sz w:val="21"/>
          <w:szCs w:val="21"/>
          <w:lang w:eastAsia="ru-RU"/>
        </w:rPr>
      </w:pPr>
      <w:r w:rsidRPr="00BA4DDA">
        <w:rPr>
          <w:rFonts w:ascii="inherit" w:eastAsia="Times New Roman" w:hAnsi="inherit" w:cs="Arial"/>
          <w:b/>
          <w:bCs/>
          <w:color w:val="333333"/>
          <w:sz w:val="21"/>
          <w:lang w:eastAsia="ru-RU"/>
        </w:rPr>
        <w:t>За что?</w:t>
      </w:r>
    </w:p>
    <w:p w:rsidR="00BA4DDA" w:rsidRPr="00BA4DDA" w:rsidRDefault="00BA4DDA" w:rsidP="00BA4DDA">
      <w:pPr>
        <w:shd w:val="clear" w:color="auto" w:fill="FFFFFF"/>
        <w:spacing w:after="225" w:line="240" w:lineRule="auto"/>
        <w:textAlignment w:val="baseline"/>
        <w:rPr>
          <w:rFonts w:ascii="inherit" w:eastAsia="Times New Roman" w:hAnsi="inherit" w:cs="Arial"/>
          <w:color w:val="333333"/>
          <w:sz w:val="21"/>
          <w:szCs w:val="21"/>
          <w:lang w:eastAsia="ru-RU"/>
        </w:rPr>
      </w:pPr>
      <w:r w:rsidRPr="00BA4DDA">
        <w:rPr>
          <w:rFonts w:ascii="inherit" w:eastAsia="Times New Roman" w:hAnsi="inherit" w:cs="Arial"/>
          <w:color w:val="333333"/>
          <w:sz w:val="21"/>
          <w:szCs w:val="21"/>
          <w:lang w:eastAsia="ru-RU"/>
        </w:rPr>
        <w:t xml:space="preserve">Какие правонарушения наиболее часто встречаются среди несовершеннолетних? </w:t>
      </w:r>
      <w:proofErr w:type="gramStart"/>
      <w:r w:rsidRPr="00BA4DDA">
        <w:rPr>
          <w:rFonts w:ascii="inherit" w:eastAsia="Times New Roman" w:hAnsi="inherit" w:cs="Arial"/>
          <w:color w:val="333333"/>
          <w:sz w:val="21"/>
          <w:szCs w:val="21"/>
          <w:lang w:eastAsia="ru-RU"/>
        </w:rPr>
        <w:t xml:space="preserve">Помимо кражи («мелкое хищение» статья 7.27 </w:t>
      </w:r>
      <w:proofErr w:type="spellStart"/>
      <w:r w:rsidRPr="00BA4DDA">
        <w:rPr>
          <w:rFonts w:ascii="inherit" w:eastAsia="Times New Roman" w:hAnsi="inherit" w:cs="Arial"/>
          <w:color w:val="333333"/>
          <w:sz w:val="21"/>
          <w:szCs w:val="21"/>
          <w:lang w:eastAsia="ru-RU"/>
        </w:rPr>
        <w:t>КоАП</w:t>
      </w:r>
      <w:proofErr w:type="spellEnd"/>
      <w:r w:rsidRPr="00BA4DDA">
        <w:rPr>
          <w:rFonts w:ascii="inherit" w:eastAsia="Times New Roman" w:hAnsi="inherit" w:cs="Arial"/>
          <w:color w:val="333333"/>
          <w:sz w:val="21"/>
          <w:szCs w:val="21"/>
          <w:lang w:eastAsia="ru-RU"/>
        </w:rPr>
        <w:t xml:space="preserve">) и хулиганства («мелкое хулиганство» ст. 20.1 </w:t>
      </w:r>
      <w:proofErr w:type="spellStart"/>
      <w:r w:rsidRPr="00BA4DDA">
        <w:rPr>
          <w:rFonts w:ascii="inherit" w:eastAsia="Times New Roman" w:hAnsi="inherit" w:cs="Arial"/>
          <w:color w:val="333333"/>
          <w:sz w:val="21"/>
          <w:szCs w:val="21"/>
          <w:lang w:eastAsia="ru-RU"/>
        </w:rPr>
        <w:t>КоАП</w:t>
      </w:r>
      <w:proofErr w:type="spellEnd"/>
      <w:r w:rsidRPr="00BA4DDA">
        <w:rPr>
          <w:rFonts w:ascii="inherit" w:eastAsia="Times New Roman" w:hAnsi="inherit" w:cs="Arial"/>
          <w:color w:val="333333"/>
          <w:sz w:val="21"/>
          <w:szCs w:val="21"/>
          <w:lang w:eastAsia="ru-RU"/>
        </w:rPr>
        <w:t xml:space="preserve">), наиболее распространенными правонарушениями являются распитие пива и алкогольной продукции в общественных местах, в общественном транспорте, в организациях культуры и спортивных сооружениях, а также потребление наркотических и психотропных веществ, и появление в состоянии опьянения в общественных местах (статьи 20.20 и 20.21 </w:t>
      </w:r>
      <w:proofErr w:type="spellStart"/>
      <w:r w:rsidRPr="00BA4DDA">
        <w:rPr>
          <w:rFonts w:ascii="inherit" w:eastAsia="Times New Roman" w:hAnsi="inherit" w:cs="Arial"/>
          <w:color w:val="333333"/>
          <w:sz w:val="21"/>
          <w:szCs w:val="21"/>
          <w:lang w:eastAsia="ru-RU"/>
        </w:rPr>
        <w:t>КоАП</w:t>
      </w:r>
      <w:proofErr w:type="spellEnd"/>
      <w:r w:rsidRPr="00BA4DDA">
        <w:rPr>
          <w:rFonts w:ascii="inherit" w:eastAsia="Times New Roman" w:hAnsi="inherit" w:cs="Arial"/>
          <w:color w:val="333333"/>
          <w:sz w:val="21"/>
          <w:szCs w:val="21"/>
          <w:lang w:eastAsia="ru-RU"/>
        </w:rPr>
        <w:t>).</w:t>
      </w:r>
      <w:proofErr w:type="gramEnd"/>
    </w:p>
    <w:p w:rsidR="00BA4DDA" w:rsidRPr="00BA4DDA" w:rsidRDefault="00BA4DDA" w:rsidP="00BA4DDA">
      <w:pPr>
        <w:shd w:val="clear" w:color="auto" w:fill="FFFFFF"/>
        <w:spacing w:after="225" w:line="240" w:lineRule="auto"/>
        <w:textAlignment w:val="baseline"/>
        <w:rPr>
          <w:rFonts w:ascii="inherit" w:eastAsia="Times New Roman" w:hAnsi="inherit" w:cs="Arial"/>
          <w:color w:val="333333"/>
          <w:sz w:val="21"/>
          <w:szCs w:val="21"/>
          <w:lang w:eastAsia="ru-RU"/>
        </w:rPr>
      </w:pPr>
      <w:r w:rsidRPr="00BA4DDA">
        <w:rPr>
          <w:rFonts w:ascii="inherit" w:eastAsia="Times New Roman" w:hAnsi="inherit" w:cs="Arial"/>
          <w:color w:val="333333"/>
          <w:sz w:val="21"/>
          <w:szCs w:val="21"/>
          <w:lang w:eastAsia="ru-RU"/>
        </w:rPr>
        <w:t xml:space="preserve">Также традиционно среди молодежи высок уровень проявления вандализма. Вандализм обоснованно считается уделом именно молодых людей в возрасте от 11 до 25 лет. К проявлениям вандализма относятся повреждение подвижного состава общественного транспорта, порча имущества, нанесение на стены домов различного рода надписей,  рисунков.  При этом следует учитывать, что ввиду высокой общественной опасности вандализма, за совершение подобных действий также установлена и уголовная ответственность, причем возраст, с которого допускается привлечение несовершеннолетних к ответственности, снижен законодателем до 14 лет, а грань между уголовным преступлением и административным правонарушением </w:t>
      </w:r>
      <w:proofErr w:type="gramStart"/>
      <w:r w:rsidRPr="00BA4DDA">
        <w:rPr>
          <w:rFonts w:ascii="inherit" w:eastAsia="Times New Roman" w:hAnsi="inherit" w:cs="Arial"/>
          <w:color w:val="333333"/>
          <w:sz w:val="21"/>
          <w:szCs w:val="21"/>
          <w:lang w:eastAsia="ru-RU"/>
        </w:rPr>
        <w:t>здесь</w:t>
      </w:r>
      <w:proofErr w:type="gramEnd"/>
      <w:r w:rsidRPr="00BA4DDA">
        <w:rPr>
          <w:rFonts w:ascii="inherit" w:eastAsia="Times New Roman" w:hAnsi="inherit" w:cs="Arial"/>
          <w:color w:val="333333"/>
          <w:sz w:val="21"/>
          <w:szCs w:val="21"/>
          <w:lang w:eastAsia="ru-RU"/>
        </w:rPr>
        <w:t xml:space="preserve"> весьма условна.</w:t>
      </w:r>
    </w:p>
    <w:p w:rsidR="00BA4DDA" w:rsidRPr="00BA4DDA" w:rsidRDefault="00BA4DDA" w:rsidP="00BA4DDA">
      <w:pPr>
        <w:shd w:val="clear" w:color="auto" w:fill="FFFFFF"/>
        <w:spacing w:after="225" w:line="240" w:lineRule="auto"/>
        <w:textAlignment w:val="baseline"/>
        <w:rPr>
          <w:rFonts w:ascii="inherit" w:eastAsia="Times New Roman" w:hAnsi="inherit" w:cs="Arial"/>
          <w:color w:val="333333"/>
          <w:sz w:val="21"/>
          <w:szCs w:val="21"/>
          <w:lang w:eastAsia="ru-RU"/>
        </w:rPr>
      </w:pPr>
      <w:r w:rsidRPr="00BA4DDA">
        <w:rPr>
          <w:rFonts w:ascii="inherit" w:eastAsia="Times New Roman" w:hAnsi="inherit" w:cs="Arial"/>
          <w:color w:val="333333"/>
          <w:sz w:val="21"/>
          <w:szCs w:val="21"/>
          <w:lang w:eastAsia="ru-RU"/>
        </w:rPr>
        <w:t xml:space="preserve">Для несовершеннолетних мужского пола предусмотрены специальные составы административных правонарушений. Это неисполнение обязанностей по воинскому учету, уклонение от медицинского обследования, умышленные порча или утрата документов воинского учета (статьи 21.5, 21.6, 21.7 </w:t>
      </w:r>
      <w:proofErr w:type="spellStart"/>
      <w:r w:rsidRPr="00BA4DDA">
        <w:rPr>
          <w:rFonts w:ascii="inherit" w:eastAsia="Times New Roman" w:hAnsi="inherit" w:cs="Arial"/>
          <w:color w:val="333333"/>
          <w:sz w:val="21"/>
          <w:szCs w:val="21"/>
          <w:lang w:eastAsia="ru-RU"/>
        </w:rPr>
        <w:t>КоАП</w:t>
      </w:r>
      <w:proofErr w:type="spellEnd"/>
      <w:r w:rsidRPr="00BA4DDA">
        <w:rPr>
          <w:rFonts w:ascii="inherit" w:eastAsia="Times New Roman" w:hAnsi="inherit" w:cs="Arial"/>
          <w:color w:val="333333"/>
          <w:sz w:val="21"/>
          <w:szCs w:val="21"/>
          <w:lang w:eastAsia="ru-RU"/>
        </w:rPr>
        <w:t>).</w:t>
      </w:r>
    </w:p>
    <w:p w:rsidR="00BA4DDA" w:rsidRPr="00BA4DDA" w:rsidRDefault="00BA4DDA" w:rsidP="00BA4DDA">
      <w:pPr>
        <w:shd w:val="clear" w:color="auto" w:fill="FFFFFF"/>
        <w:spacing w:after="0" w:line="240" w:lineRule="auto"/>
        <w:jc w:val="center"/>
        <w:textAlignment w:val="baseline"/>
        <w:rPr>
          <w:rFonts w:ascii="inherit" w:eastAsia="Times New Roman" w:hAnsi="inherit" w:cs="Arial"/>
          <w:color w:val="333333"/>
          <w:sz w:val="21"/>
          <w:szCs w:val="21"/>
          <w:lang w:eastAsia="ru-RU"/>
        </w:rPr>
      </w:pPr>
      <w:r w:rsidRPr="00BA4DDA">
        <w:rPr>
          <w:rFonts w:ascii="inherit" w:eastAsia="Times New Roman" w:hAnsi="inherit" w:cs="Arial"/>
          <w:b/>
          <w:bCs/>
          <w:color w:val="333333"/>
          <w:sz w:val="21"/>
          <w:lang w:eastAsia="ru-RU"/>
        </w:rPr>
        <w:t>А судьи кто?</w:t>
      </w:r>
    </w:p>
    <w:p w:rsidR="00BA4DDA" w:rsidRPr="00BA4DDA" w:rsidRDefault="00BA4DDA" w:rsidP="00BA4DDA">
      <w:pPr>
        <w:shd w:val="clear" w:color="auto" w:fill="FFFFFF"/>
        <w:spacing w:after="225" w:line="240" w:lineRule="auto"/>
        <w:textAlignment w:val="baseline"/>
        <w:rPr>
          <w:rFonts w:ascii="inherit" w:eastAsia="Times New Roman" w:hAnsi="inherit" w:cs="Arial"/>
          <w:color w:val="333333"/>
          <w:sz w:val="21"/>
          <w:szCs w:val="21"/>
          <w:lang w:eastAsia="ru-RU"/>
        </w:rPr>
      </w:pPr>
      <w:r w:rsidRPr="00BA4DDA">
        <w:rPr>
          <w:rFonts w:ascii="inherit" w:eastAsia="Times New Roman" w:hAnsi="inherit" w:cs="Arial"/>
          <w:color w:val="333333"/>
          <w:sz w:val="21"/>
          <w:szCs w:val="21"/>
          <w:lang w:eastAsia="ru-RU"/>
        </w:rPr>
        <w:t>Органами, уполномоченными рассматривать дела об административном правонарушении, являются судьи (федеральные и мировые), комиссии по делам несовершеннолетних, органы внутренних дел. Этот перечень не полный, в нем указаны наиболее актуальные органы и должностные лица.</w:t>
      </w:r>
    </w:p>
    <w:p w:rsidR="00BA4DDA" w:rsidRPr="00BA4DDA" w:rsidRDefault="00BA4DDA" w:rsidP="00BA4DDA">
      <w:pPr>
        <w:shd w:val="clear" w:color="auto" w:fill="FFFFFF"/>
        <w:spacing w:after="0" w:line="240" w:lineRule="auto"/>
        <w:jc w:val="center"/>
        <w:textAlignment w:val="baseline"/>
        <w:rPr>
          <w:rFonts w:ascii="inherit" w:eastAsia="Times New Roman" w:hAnsi="inherit" w:cs="Arial"/>
          <w:color w:val="333333"/>
          <w:sz w:val="21"/>
          <w:szCs w:val="21"/>
          <w:lang w:eastAsia="ru-RU"/>
        </w:rPr>
      </w:pPr>
      <w:r w:rsidRPr="00BA4DDA">
        <w:rPr>
          <w:rFonts w:ascii="inherit" w:eastAsia="Times New Roman" w:hAnsi="inherit" w:cs="Arial"/>
          <w:b/>
          <w:bCs/>
          <w:color w:val="333333"/>
          <w:sz w:val="21"/>
          <w:lang w:eastAsia="ru-RU"/>
        </w:rPr>
        <w:t>Возможно ли применение силы?</w:t>
      </w:r>
    </w:p>
    <w:p w:rsidR="00BA4DDA" w:rsidRPr="00BA4DDA" w:rsidRDefault="00BA4DDA" w:rsidP="00BA4DDA">
      <w:pPr>
        <w:shd w:val="clear" w:color="auto" w:fill="FFFFFF"/>
        <w:spacing w:after="225" w:line="240" w:lineRule="auto"/>
        <w:textAlignment w:val="baseline"/>
        <w:rPr>
          <w:rFonts w:ascii="inherit" w:eastAsia="Times New Roman" w:hAnsi="inherit" w:cs="Arial"/>
          <w:color w:val="333333"/>
          <w:sz w:val="21"/>
          <w:szCs w:val="21"/>
          <w:lang w:eastAsia="ru-RU"/>
        </w:rPr>
      </w:pPr>
      <w:r w:rsidRPr="00BA4DDA">
        <w:rPr>
          <w:rFonts w:ascii="inherit" w:eastAsia="Times New Roman" w:hAnsi="inherit" w:cs="Arial"/>
          <w:color w:val="333333"/>
          <w:sz w:val="21"/>
          <w:szCs w:val="21"/>
          <w:lang w:eastAsia="ru-RU"/>
        </w:rPr>
        <w:t>Существуют следующие виды принудительного воздействия на лицо, которое подозревается в совершении административного правонарушения. Доставление – принудительное препровождение лица в целях составления протокола, если составление обязательно, но составить протокол на месте по каким-то причинам невозможно (например, при массовых драках или иных беспорядках).</w:t>
      </w:r>
    </w:p>
    <w:p w:rsidR="00BA4DDA" w:rsidRPr="00BA4DDA" w:rsidRDefault="00BA4DDA" w:rsidP="00BA4DDA">
      <w:pPr>
        <w:shd w:val="clear" w:color="auto" w:fill="FFFFFF"/>
        <w:spacing w:after="225" w:line="240" w:lineRule="auto"/>
        <w:textAlignment w:val="baseline"/>
        <w:rPr>
          <w:rFonts w:ascii="inherit" w:eastAsia="Times New Roman" w:hAnsi="inherit" w:cs="Arial"/>
          <w:color w:val="333333"/>
          <w:sz w:val="21"/>
          <w:szCs w:val="21"/>
          <w:lang w:eastAsia="ru-RU"/>
        </w:rPr>
      </w:pPr>
      <w:r w:rsidRPr="00BA4DDA">
        <w:rPr>
          <w:rFonts w:ascii="inherit" w:eastAsia="Times New Roman" w:hAnsi="inherit" w:cs="Arial"/>
          <w:color w:val="333333"/>
          <w:sz w:val="21"/>
          <w:szCs w:val="21"/>
          <w:lang w:eastAsia="ru-RU"/>
        </w:rPr>
        <w:t>Административное задержание (не путать с арестом) – кратковременно ограничение свободы, может быть применено в исключительных случаях. Срок задержания по общему правилу не может превышать 3 часов. О задержании несовершеннолетнего в обязательном порядке должны быть уведомлены его родители или иные законные представители. О доставлении и административном задержании составляются соответствующие отдельные протоколы.</w:t>
      </w:r>
    </w:p>
    <w:p w:rsidR="00BA4DDA" w:rsidRPr="00BA4DDA" w:rsidRDefault="00BA4DDA" w:rsidP="00BA4DDA">
      <w:pPr>
        <w:shd w:val="clear" w:color="auto" w:fill="FFFFFF"/>
        <w:spacing w:after="225" w:line="240" w:lineRule="auto"/>
        <w:textAlignment w:val="baseline"/>
        <w:rPr>
          <w:rFonts w:ascii="inherit" w:eastAsia="Times New Roman" w:hAnsi="inherit" w:cs="Arial"/>
          <w:color w:val="333333"/>
          <w:sz w:val="21"/>
          <w:szCs w:val="21"/>
          <w:lang w:eastAsia="ru-RU"/>
        </w:rPr>
      </w:pPr>
      <w:r w:rsidRPr="00BA4DDA">
        <w:rPr>
          <w:rFonts w:ascii="inherit" w:eastAsia="Times New Roman" w:hAnsi="inherit" w:cs="Arial"/>
          <w:color w:val="333333"/>
          <w:sz w:val="21"/>
          <w:szCs w:val="21"/>
          <w:lang w:eastAsia="ru-RU"/>
        </w:rPr>
        <w:lastRenderedPageBreak/>
        <w:t>Также может быть проведен личный досмотр и досмотр вещей. Досмотр производится в присутствии  двух понятых. О досмотре составляется отдельный протокол либо делается отметка в протоколе о доставлении или задержании.</w:t>
      </w:r>
    </w:p>
    <w:p w:rsidR="00BA4DDA" w:rsidRPr="00BA4DDA" w:rsidRDefault="00BA4DDA" w:rsidP="00BA4DDA">
      <w:pPr>
        <w:shd w:val="clear" w:color="auto" w:fill="FFFFFF"/>
        <w:spacing w:after="225" w:line="240" w:lineRule="auto"/>
        <w:textAlignment w:val="baseline"/>
        <w:rPr>
          <w:rFonts w:ascii="inherit" w:eastAsia="Times New Roman" w:hAnsi="inherit" w:cs="Arial"/>
          <w:color w:val="333333"/>
          <w:sz w:val="21"/>
          <w:szCs w:val="21"/>
          <w:lang w:eastAsia="ru-RU"/>
        </w:rPr>
      </w:pPr>
      <w:r w:rsidRPr="00BA4DDA">
        <w:rPr>
          <w:rFonts w:ascii="inherit" w:eastAsia="Times New Roman" w:hAnsi="inherit" w:cs="Arial"/>
          <w:color w:val="333333"/>
          <w:sz w:val="21"/>
          <w:szCs w:val="21"/>
          <w:lang w:eastAsia="ru-RU"/>
        </w:rPr>
        <w:t>Совет. Форма протокола об административном правонарушении предусматривает краткое изложение позиции лица, в отношении которого составляется протокол. Буквально в две-три строчки. Эту позицию обязательно следует заполнять собственноручно, вам не могут отказать в этом. Не оставляйте эту графу протокола пустой! И тем более нельзя ставить роспись под пустыми строками! В противном случае там может оказаться краткое слово «согласен», написанное рукой лица, составившего протокол, и подпись виновного лица, а доказать, что на самом деле никакого согласия не было, будет невозможно. На практике подобное встречается часто.</w:t>
      </w:r>
    </w:p>
    <w:p w:rsidR="00BA4DDA" w:rsidRPr="00BA4DDA" w:rsidRDefault="00BA4DDA" w:rsidP="00BA4DDA">
      <w:pPr>
        <w:shd w:val="clear" w:color="auto" w:fill="FFFFFF"/>
        <w:spacing w:after="0" w:line="240" w:lineRule="auto"/>
        <w:jc w:val="center"/>
        <w:textAlignment w:val="baseline"/>
        <w:rPr>
          <w:rFonts w:ascii="inherit" w:eastAsia="Times New Roman" w:hAnsi="inherit" w:cs="Arial"/>
          <w:color w:val="333333"/>
          <w:sz w:val="21"/>
          <w:szCs w:val="21"/>
          <w:lang w:eastAsia="ru-RU"/>
        </w:rPr>
      </w:pPr>
      <w:r w:rsidRPr="00BA4DDA">
        <w:rPr>
          <w:rFonts w:ascii="inherit" w:eastAsia="Times New Roman" w:hAnsi="inherit" w:cs="Arial"/>
          <w:b/>
          <w:bCs/>
          <w:color w:val="333333"/>
          <w:sz w:val="21"/>
          <w:lang w:eastAsia="ru-RU"/>
        </w:rPr>
        <w:t xml:space="preserve">Если не </w:t>
      </w:r>
      <w:proofErr w:type="gramStart"/>
      <w:r w:rsidRPr="00BA4DDA">
        <w:rPr>
          <w:rFonts w:ascii="inherit" w:eastAsia="Times New Roman" w:hAnsi="inherit" w:cs="Arial"/>
          <w:b/>
          <w:bCs/>
          <w:color w:val="333333"/>
          <w:sz w:val="21"/>
          <w:lang w:eastAsia="ru-RU"/>
        </w:rPr>
        <w:t>согласны</w:t>
      </w:r>
      <w:proofErr w:type="gramEnd"/>
      <w:r w:rsidRPr="00BA4DDA">
        <w:rPr>
          <w:rFonts w:ascii="inherit" w:eastAsia="Times New Roman" w:hAnsi="inherit" w:cs="Arial"/>
          <w:b/>
          <w:bCs/>
          <w:color w:val="333333"/>
          <w:sz w:val="21"/>
          <w:lang w:eastAsia="ru-RU"/>
        </w:rPr>
        <w:t xml:space="preserve"> с решением</w:t>
      </w:r>
    </w:p>
    <w:p w:rsidR="00BA4DDA" w:rsidRPr="00BA4DDA" w:rsidRDefault="00BA4DDA" w:rsidP="00BA4DDA">
      <w:pPr>
        <w:shd w:val="clear" w:color="auto" w:fill="FFFFFF"/>
        <w:spacing w:after="225" w:line="240" w:lineRule="auto"/>
        <w:textAlignment w:val="baseline"/>
        <w:rPr>
          <w:rFonts w:ascii="inherit" w:eastAsia="Times New Roman" w:hAnsi="inherit" w:cs="Arial"/>
          <w:color w:val="333333"/>
          <w:sz w:val="21"/>
          <w:szCs w:val="21"/>
          <w:lang w:eastAsia="ru-RU"/>
        </w:rPr>
      </w:pPr>
      <w:r w:rsidRPr="00BA4DDA">
        <w:rPr>
          <w:rFonts w:ascii="inherit" w:eastAsia="Times New Roman" w:hAnsi="inherit" w:cs="Arial"/>
          <w:color w:val="333333"/>
          <w:sz w:val="21"/>
          <w:szCs w:val="21"/>
          <w:lang w:eastAsia="ru-RU"/>
        </w:rPr>
        <w:t>Вынесенное по делу постановление может быть обжаловано. Жалоба не облагается государственной пошлиной. Жалоба может быть подана в течение 10 дней со дня вручения или получения копии постановления. Важный момент – отсчет срока начинается не от даты вынесения постановления, а от даты, когда лицу вручили это постановление.</w:t>
      </w:r>
    </w:p>
    <w:p w:rsidR="00BA4DDA" w:rsidRPr="00BA4DDA" w:rsidRDefault="00BA4DDA" w:rsidP="00BA4DDA">
      <w:pPr>
        <w:shd w:val="clear" w:color="auto" w:fill="FFFFFF"/>
        <w:spacing w:after="0" w:line="240" w:lineRule="auto"/>
        <w:jc w:val="center"/>
        <w:textAlignment w:val="baseline"/>
        <w:rPr>
          <w:rFonts w:ascii="inherit" w:eastAsia="Times New Roman" w:hAnsi="inherit" w:cs="Arial"/>
          <w:color w:val="333333"/>
          <w:sz w:val="21"/>
          <w:szCs w:val="21"/>
          <w:lang w:eastAsia="ru-RU"/>
        </w:rPr>
      </w:pPr>
      <w:r w:rsidRPr="00BA4DDA">
        <w:rPr>
          <w:rFonts w:ascii="inherit" w:eastAsia="Times New Roman" w:hAnsi="inherit" w:cs="Arial"/>
          <w:b/>
          <w:bCs/>
          <w:color w:val="333333"/>
          <w:sz w:val="21"/>
          <w:lang w:eastAsia="ru-RU"/>
        </w:rPr>
        <w:t>Не в первый раз</w:t>
      </w:r>
    </w:p>
    <w:p w:rsidR="00BA4DDA" w:rsidRPr="00BA4DDA" w:rsidRDefault="00BA4DDA" w:rsidP="00BA4DDA">
      <w:pPr>
        <w:shd w:val="clear" w:color="auto" w:fill="FFFFFF"/>
        <w:spacing w:after="225" w:line="240" w:lineRule="auto"/>
        <w:textAlignment w:val="baseline"/>
        <w:rPr>
          <w:rFonts w:ascii="inherit" w:eastAsia="Times New Roman" w:hAnsi="inherit" w:cs="Arial"/>
          <w:color w:val="333333"/>
          <w:sz w:val="21"/>
          <w:szCs w:val="21"/>
          <w:lang w:eastAsia="ru-RU"/>
        </w:rPr>
      </w:pPr>
      <w:r w:rsidRPr="00BA4DDA">
        <w:rPr>
          <w:rFonts w:ascii="inherit" w:eastAsia="Times New Roman" w:hAnsi="inherit" w:cs="Arial"/>
          <w:color w:val="333333"/>
          <w:sz w:val="21"/>
          <w:szCs w:val="21"/>
          <w:lang w:eastAsia="ru-RU"/>
        </w:rPr>
        <w:t>Некоторые составы административных правонарушений предусматривают более суровое наказание, если это правонарушение совершено тем же лицом повторно. Срок, в течение которого лицо считается подвергнутым административному наказанию, составляет один год со дня исполнения постановления о назначении административного наказания. Обратите внимание – не со дня вынесения постановления, а со дня его исполнения, т.е. если был назначен штраф – то со дня его уплаты. По истечении годичного срока нельзя указывать, что правонарушение совершено повторно.</w:t>
      </w:r>
    </w:p>
    <w:p w:rsidR="00BA4DDA" w:rsidRPr="00BA4DDA" w:rsidRDefault="00BA4DDA" w:rsidP="00BA4DDA">
      <w:pPr>
        <w:shd w:val="clear" w:color="auto" w:fill="FFFFFF"/>
        <w:spacing w:after="0" w:line="240" w:lineRule="auto"/>
        <w:jc w:val="center"/>
        <w:textAlignment w:val="baseline"/>
        <w:rPr>
          <w:rFonts w:ascii="inherit" w:eastAsia="Times New Roman" w:hAnsi="inherit" w:cs="Arial"/>
          <w:color w:val="333333"/>
          <w:sz w:val="21"/>
          <w:szCs w:val="21"/>
          <w:lang w:eastAsia="ru-RU"/>
        </w:rPr>
      </w:pPr>
      <w:r w:rsidRPr="00BA4DDA">
        <w:rPr>
          <w:rFonts w:ascii="inherit" w:eastAsia="Times New Roman" w:hAnsi="inherit" w:cs="Arial"/>
          <w:b/>
          <w:bCs/>
          <w:color w:val="333333"/>
          <w:sz w:val="21"/>
          <w:lang w:eastAsia="ru-RU"/>
        </w:rPr>
        <w:t>Репутация дороже</w:t>
      </w:r>
    </w:p>
    <w:p w:rsidR="00BA4DDA" w:rsidRPr="00BA4DDA" w:rsidRDefault="00BA4DDA" w:rsidP="00BA4DDA">
      <w:pPr>
        <w:shd w:val="clear" w:color="auto" w:fill="FFFFFF"/>
        <w:spacing w:after="225" w:line="240" w:lineRule="auto"/>
        <w:textAlignment w:val="baseline"/>
        <w:rPr>
          <w:rFonts w:ascii="inherit" w:eastAsia="Times New Roman" w:hAnsi="inherit" w:cs="Arial"/>
          <w:color w:val="333333"/>
          <w:sz w:val="21"/>
          <w:szCs w:val="21"/>
          <w:lang w:eastAsia="ru-RU"/>
        </w:rPr>
      </w:pPr>
      <w:r w:rsidRPr="00BA4DDA">
        <w:rPr>
          <w:rFonts w:ascii="inherit" w:eastAsia="Times New Roman" w:hAnsi="inherit" w:cs="Arial"/>
          <w:color w:val="333333"/>
          <w:sz w:val="21"/>
          <w:szCs w:val="21"/>
          <w:lang w:eastAsia="ru-RU"/>
        </w:rPr>
        <w:t xml:space="preserve">На практике все факты привлечения к административной ответственности негласно принимаются во внимание как обстоятельства, характеризующие личность, и если уже в несовершеннолетнем возрасте человек привлекался к административной ответственности, то это </w:t>
      </w:r>
      <w:proofErr w:type="gramStart"/>
      <w:r w:rsidRPr="00BA4DDA">
        <w:rPr>
          <w:rFonts w:ascii="inherit" w:eastAsia="Times New Roman" w:hAnsi="inherit" w:cs="Arial"/>
          <w:color w:val="333333"/>
          <w:sz w:val="21"/>
          <w:szCs w:val="21"/>
          <w:lang w:eastAsia="ru-RU"/>
        </w:rPr>
        <w:t>может</w:t>
      </w:r>
      <w:proofErr w:type="gramEnd"/>
      <w:r w:rsidRPr="00BA4DDA">
        <w:rPr>
          <w:rFonts w:ascii="inherit" w:eastAsia="Times New Roman" w:hAnsi="inherit" w:cs="Arial"/>
          <w:color w:val="333333"/>
          <w:sz w:val="21"/>
          <w:szCs w:val="21"/>
          <w:lang w:eastAsia="ru-RU"/>
        </w:rPr>
        <w:t xml:space="preserve"> так или иначе осложнить его жизнь в дальнейшем.</w:t>
      </w:r>
    </w:p>
    <w:p w:rsidR="00BA4DDA" w:rsidRPr="00BA4DDA" w:rsidRDefault="00BA4DDA" w:rsidP="00BA4DDA">
      <w:pPr>
        <w:shd w:val="clear" w:color="auto" w:fill="FFFFFF"/>
        <w:spacing w:after="225" w:line="240" w:lineRule="auto"/>
        <w:textAlignment w:val="baseline"/>
        <w:rPr>
          <w:rFonts w:ascii="inherit" w:eastAsia="Times New Roman" w:hAnsi="inherit" w:cs="Arial"/>
          <w:color w:val="333333"/>
          <w:sz w:val="21"/>
          <w:szCs w:val="21"/>
          <w:lang w:eastAsia="ru-RU"/>
        </w:rPr>
      </w:pPr>
      <w:r w:rsidRPr="00BA4DDA">
        <w:rPr>
          <w:rFonts w:ascii="inherit" w:eastAsia="Times New Roman" w:hAnsi="inherit" w:cs="Arial"/>
          <w:color w:val="333333"/>
          <w:sz w:val="21"/>
          <w:szCs w:val="21"/>
          <w:lang w:eastAsia="ru-RU"/>
        </w:rPr>
        <w:t> </w:t>
      </w:r>
    </w:p>
    <w:p w:rsidR="009B4325" w:rsidRDefault="00BA4DDA"/>
    <w:sectPr w:rsidR="009B4325" w:rsidSect="005B72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4DDA"/>
    <w:rsid w:val="005B7203"/>
    <w:rsid w:val="00925E3B"/>
    <w:rsid w:val="00BA4DDA"/>
    <w:rsid w:val="00CC23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203"/>
  </w:style>
  <w:style w:type="paragraph" w:styleId="1">
    <w:name w:val="heading 1"/>
    <w:basedOn w:val="a"/>
    <w:link w:val="10"/>
    <w:uiPriority w:val="9"/>
    <w:qFormat/>
    <w:rsid w:val="00BA4D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4DD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A4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4DDA"/>
    <w:rPr>
      <w:b/>
      <w:bCs/>
    </w:rPr>
  </w:style>
</w:styles>
</file>

<file path=word/webSettings.xml><?xml version="1.0" encoding="utf-8"?>
<w:webSettings xmlns:r="http://schemas.openxmlformats.org/officeDocument/2006/relationships" xmlns:w="http://schemas.openxmlformats.org/wordprocessingml/2006/main">
  <w:divs>
    <w:div w:id="2079277201">
      <w:bodyDiv w:val="1"/>
      <w:marLeft w:val="0"/>
      <w:marRight w:val="0"/>
      <w:marTop w:val="0"/>
      <w:marBottom w:val="0"/>
      <w:divBdr>
        <w:top w:val="none" w:sz="0" w:space="0" w:color="auto"/>
        <w:left w:val="none" w:sz="0" w:space="0" w:color="auto"/>
        <w:bottom w:val="none" w:sz="0" w:space="0" w:color="auto"/>
        <w:right w:val="none" w:sz="0" w:space="0" w:color="auto"/>
      </w:divBdr>
      <w:divsChild>
        <w:div w:id="1450198454">
          <w:marLeft w:val="0"/>
          <w:marRight w:val="0"/>
          <w:marTop w:val="225"/>
          <w:marBottom w:val="0"/>
          <w:divBdr>
            <w:top w:val="none" w:sz="0" w:space="0" w:color="auto"/>
            <w:left w:val="none" w:sz="0" w:space="0" w:color="auto"/>
            <w:bottom w:val="none" w:sz="0" w:space="0" w:color="auto"/>
            <w:right w:val="none" w:sz="0" w:space="0" w:color="auto"/>
          </w:divBdr>
          <w:divsChild>
            <w:div w:id="19295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2017-08-17T19:50:00Z</dcterms:created>
  <dcterms:modified xsi:type="dcterms:W3CDTF">2017-08-17T19:50:00Z</dcterms:modified>
</cp:coreProperties>
</file>