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before="0" w:beforeAutospacing="0" w:after="150" w:afterAutospacing="0"/>
        <w:ind w:left="0" w:right="0" w:firstLine="0"/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</w:rPr>
      </w:pPr>
      <w:bookmarkStart w:id="0" w:name="_GoBack"/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От героев былых времён не осталось порой имён.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Те, кто приняли смертный бой, стали просто землёй и травой.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Только грозная доблесть их поселилась в сердцах живых.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Этот вечный огонь, нам завещанный одним,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Мы в груди храним.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before="0" w:beforeAutospacing="0" w:after="150" w:afterAutospacing="0"/>
        <w:ind w:left="0" w:right="0" w:firstLine="0"/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Погляди на моих бойцов, целый свет помнит их в лицо.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Вот застыл батальон в строю, снова старых друзей узнаю.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Хоть им нет двадцати пяти, трудный путь им пришлось пройти.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Это те, кто в штыки поднимался, как один,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Те, кто брал Берлин.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before="0" w:beforeAutospacing="0" w:after="150" w:afterAutospacing="0"/>
        <w:ind w:left="0" w:right="0" w:firstLine="0"/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Нет в России семьи такой, где б не памятен был свой герой,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И глаза молодых солдат с фотографий увядших глядят.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Этот взгляд, словно высший суд, для ребят, что сейчас растут.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И мальчишкам нельзя ни солгать, ни обмануть,</w:t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br w:type="textWrapping"/>
      </w:r>
      <w:r>
        <w:rPr>
          <w:rFonts w:hint="default" w:ascii="Liberation Serif" w:hAnsi="Liberation Serif" w:cs="Liberation Serif"/>
          <w:i w:val="0"/>
          <w:caps w:val="0"/>
          <w:color w:val="5A5A5A"/>
          <w:spacing w:val="0"/>
          <w:sz w:val="28"/>
          <w:szCs w:val="28"/>
          <w:shd w:val="clear" w:fill="FAFAFA"/>
        </w:rPr>
        <w:t>Ни с пути свернуть.</w:t>
      </w: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entury Schoolbook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CC96"/>
    <w:rsid w:val="7E8F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2020-04-05T19:43:00Z</dcterms:created>
  <dc:creator>alexandra</dc:creator>
  <cp:lastModifiedBy>alexandra</cp:lastModifiedBy>
  <dcterms:modified xsi:type="dcterms:W3CDTF">2020-04-05T19:44:40Z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